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C6EB" w14:textId="77777777" w:rsidR="00F80782" w:rsidRDefault="00382560">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0FCDEEA7" w14:textId="77777777" w:rsidR="00F80782" w:rsidRDefault="00F80782">
      <w:pPr>
        <w:overflowPunct/>
        <w:autoSpaceDE/>
        <w:spacing w:line="360" w:lineRule="auto"/>
        <w:textAlignment w:val="auto"/>
        <w:rPr>
          <w:b/>
          <w:sz w:val="28"/>
          <w:szCs w:val="28"/>
          <w:lang w:val="ro-RO"/>
        </w:rPr>
      </w:pPr>
    </w:p>
    <w:p w14:paraId="6A4948DE" w14:textId="77777777" w:rsidR="00F80782" w:rsidRPr="00E2316D" w:rsidRDefault="00382560" w:rsidP="00E2316D">
      <w:pPr>
        <w:overflowPunct/>
        <w:autoSpaceDE/>
        <w:spacing w:line="360" w:lineRule="auto"/>
        <w:jc w:val="center"/>
        <w:textAlignment w:val="auto"/>
        <w:rPr>
          <w:sz w:val="32"/>
          <w:szCs w:val="32"/>
        </w:rPr>
      </w:pPr>
      <w:r w:rsidRPr="00E2316D">
        <w:rPr>
          <w:b/>
          <w:sz w:val="32"/>
          <w:szCs w:val="32"/>
          <w:lang w:val="ro-RO"/>
        </w:rPr>
        <w:t>Procedura operationala privind utilizarea sistemului national ro E-factura</w:t>
      </w:r>
    </w:p>
    <w:p w14:paraId="187D6270" w14:textId="77777777" w:rsidR="00F80782" w:rsidRDefault="00F80782">
      <w:pPr>
        <w:overflowPunct/>
        <w:autoSpaceDE/>
        <w:spacing w:line="360" w:lineRule="auto"/>
        <w:textAlignment w:val="auto"/>
        <w:rPr>
          <w:b/>
          <w:sz w:val="28"/>
          <w:szCs w:val="24"/>
          <w:lang w:val="ro-RO"/>
        </w:rPr>
      </w:pPr>
    </w:p>
    <w:p w14:paraId="1D362AD9" w14:textId="77777777" w:rsidR="00F80782" w:rsidRDefault="00382560">
      <w:pPr>
        <w:overflowPunct/>
        <w:autoSpaceDE/>
        <w:spacing w:before="100" w:after="100" w:line="360" w:lineRule="auto"/>
        <w:textAlignment w:val="auto"/>
        <w:rPr>
          <w:szCs w:val="24"/>
          <w:lang w:val="ro-RO"/>
        </w:rPr>
      </w:pPr>
      <w:r>
        <w:rPr>
          <w:szCs w:val="24"/>
          <w:lang w:val="ro-RO"/>
        </w:rPr>
        <w:t>ANTET SOCIETATE</w:t>
      </w:r>
    </w:p>
    <w:p w14:paraId="4216773C" w14:textId="77777777" w:rsidR="00F80782" w:rsidRDefault="00382560">
      <w:pPr>
        <w:overflowPunct/>
        <w:autoSpaceDE/>
        <w:spacing w:before="100" w:after="100" w:line="360" w:lineRule="auto"/>
        <w:textAlignment w:val="auto"/>
        <w:rPr>
          <w:szCs w:val="24"/>
          <w:lang w:val="ro-RO"/>
        </w:rPr>
      </w:pPr>
      <w:r>
        <w:rPr>
          <w:szCs w:val="24"/>
          <w:lang w:val="ro-RO"/>
        </w:rPr>
        <w:t xml:space="preserve">Denumire societate: _______________________________ </w:t>
      </w:r>
    </w:p>
    <w:p w14:paraId="72E91FAC" w14:textId="77777777" w:rsidR="00F80782" w:rsidRDefault="00382560">
      <w:pPr>
        <w:overflowPunct/>
        <w:autoSpaceDE/>
        <w:spacing w:before="100" w:after="100" w:line="360" w:lineRule="auto"/>
        <w:textAlignment w:val="auto"/>
        <w:rPr>
          <w:szCs w:val="24"/>
          <w:lang w:val="ro-RO"/>
        </w:rPr>
      </w:pPr>
      <w:r>
        <w:rPr>
          <w:szCs w:val="24"/>
          <w:lang w:val="ro-RO"/>
        </w:rPr>
        <w:t xml:space="preserve">Forma juridica: _________________________________ </w:t>
      </w:r>
    </w:p>
    <w:p w14:paraId="7470F262" w14:textId="77777777" w:rsidR="00F80782" w:rsidRDefault="00382560">
      <w:pPr>
        <w:overflowPunct/>
        <w:autoSpaceDE/>
        <w:spacing w:before="100" w:after="100" w:line="360" w:lineRule="auto"/>
        <w:textAlignment w:val="auto"/>
        <w:rPr>
          <w:szCs w:val="24"/>
          <w:lang w:val="ro-RO"/>
        </w:rPr>
      </w:pPr>
      <w:r>
        <w:rPr>
          <w:szCs w:val="24"/>
          <w:lang w:val="ro-RO"/>
        </w:rPr>
        <w:t xml:space="preserve">CUI: ____________________________________________ </w:t>
      </w:r>
    </w:p>
    <w:p w14:paraId="2C0F7ED5" w14:textId="77777777" w:rsidR="00F80782" w:rsidRDefault="00382560">
      <w:pPr>
        <w:overflowPunct/>
        <w:autoSpaceDE/>
        <w:spacing w:before="100" w:after="100" w:line="360" w:lineRule="auto"/>
        <w:textAlignment w:val="auto"/>
        <w:rPr>
          <w:szCs w:val="24"/>
          <w:lang w:val="ro-RO"/>
        </w:rPr>
      </w:pPr>
      <w:r>
        <w:rPr>
          <w:szCs w:val="24"/>
          <w:lang w:val="ro-RO"/>
        </w:rPr>
        <w:t xml:space="preserve">Nr. inregistrare ORC: ____________________________ </w:t>
      </w:r>
    </w:p>
    <w:p w14:paraId="69817423" w14:textId="77777777" w:rsidR="00F80782" w:rsidRDefault="00382560">
      <w:pPr>
        <w:overflowPunct/>
        <w:autoSpaceDE/>
        <w:spacing w:before="100" w:after="100" w:line="360" w:lineRule="auto"/>
        <w:textAlignment w:val="auto"/>
        <w:rPr>
          <w:szCs w:val="24"/>
          <w:lang w:val="ro-RO"/>
        </w:rPr>
      </w:pPr>
      <w:r>
        <w:rPr>
          <w:szCs w:val="24"/>
          <w:lang w:val="ro-RO"/>
        </w:rPr>
        <w:t>Sediu social: ___________________________________</w:t>
      </w:r>
    </w:p>
    <w:p w14:paraId="26515CDA" w14:textId="77777777" w:rsidR="00F80782" w:rsidRDefault="00F80782">
      <w:pPr>
        <w:overflowPunct/>
        <w:autoSpaceDE/>
        <w:spacing w:before="100" w:after="100" w:line="360" w:lineRule="auto"/>
        <w:textAlignment w:val="auto"/>
        <w:rPr>
          <w:szCs w:val="24"/>
          <w:lang w:val="ro-RO"/>
        </w:rPr>
      </w:pPr>
    </w:p>
    <w:p w14:paraId="1A63CD85" w14:textId="1F11D359" w:rsidR="00F80782" w:rsidRDefault="00382560">
      <w:pPr>
        <w:overflowPunct/>
        <w:autoSpaceDE/>
        <w:spacing w:before="100" w:after="100" w:line="360" w:lineRule="auto"/>
        <w:textAlignment w:val="auto"/>
        <w:rPr>
          <w:szCs w:val="24"/>
          <w:lang w:val="ro-RO"/>
        </w:rPr>
      </w:pPr>
      <w:r>
        <w:rPr>
          <w:szCs w:val="24"/>
          <w:lang w:val="ro-RO"/>
        </w:rPr>
        <w:t xml:space="preserve">Cod procedura: </w:t>
      </w:r>
    </w:p>
    <w:p w14:paraId="01D0353F" w14:textId="77777777" w:rsidR="00F80782" w:rsidRDefault="00382560">
      <w:pPr>
        <w:overflowPunct/>
        <w:autoSpaceDE/>
        <w:spacing w:before="100" w:after="100" w:line="360" w:lineRule="auto"/>
        <w:textAlignment w:val="auto"/>
        <w:rPr>
          <w:szCs w:val="24"/>
          <w:lang w:val="ro-RO"/>
        </w:rPr>
      </w:pPr>
      <w:r>
        <w:rPr>
          <w:szCs w:val="24"/>
          <w:lang w:val="ro-RO"/>
        </w:rPr>
        <w:t xml:space="preserve">Data intrarii in vigoare: _____________ </w:t>
      </w:r>
    </w:p>
    <w:p w14:paraId="2B9761C4" w14:textId="77777777" w:rsidR="00F80782" w:rsidRDefault="00382560">
      <w:pPr>
        <w:overflowPunct/>
        <w:autoSpaceDE/>
        <w:spacing w:before="100" w:after="100" w:line="360" w:lineRule="auto"/>
        <w:textAlignment w:val="auto"/>
        <w:rPr>
          <w:szCs w:val="24"/>
          <w:lang w:val="ro-RO"/>
        </w:rPr>
      </w:pPr>
      <w:r>
        <w:rPr>
          <w:szCs w:val="24"/>
          <w:lang w:val="ro-RO"/>
        </w:rPr>
        <w:t>Aprobata de: _________________________</w:t>
      </w:r>
    </w:p>
    <w:p w14:paraId="698E78AA" w14:textId="77777777" w:rsidR="00F80782" w:rsidRDefault="00F80782">
      <w:pPr>
        <w:overflowPunct/>
        <w:autoSpaceDE/>
        <w:spacing w:before="100" w:after="100" w:line="360" w:lineRule="auto"/>
        <w:textAlignment w:val="auto"/>
        <w:rPr>
          <w:szCs w:val="24"/>
          <w:lang w:val="ro-RO"/>
        </w:rPr>
      </w:pPr>
    </w:p>
    <w:p w14:paraId="19B80826" w14:textId="77777777" w:rsidR="00F80782" w:rsidRDefault="00382560">
      <w:pPr>
        <w:overflowPunct/>
        <w:autoSpaceDE/>
        <w:spacing w:before="100" w:after="100" w:line="360" w:lineRule="auto"/>
        <w:textAlignment w:val="auto"/>
        <w:rPr>
          <w:b/>
          <w:szCs w:val="24"/>
          <w:lang w:val="ro-RO"/>
        </w:rPr>
      </w:pPr>
      <w:r>
        <w:rPr>
          <w:b/>
          <w:szCs w:val="24"/>
          <w:lang w:val="ro-RO"/>
        </w:rPr>
        <w:t>CAPITOLUL I – DISPOZITII GENERALE</w:t>
      </w:r>
    </w:p>
    <w:p w14:paraId="441D4CFB" w14:textId="77777777" w:rsidR="00F80782" w:rsidRDefault="00382560">
      <w:pPr>
        <w:overflowPunct/>
        <w:autoSpaceDE/>
        <w:spacing w:before="100" w:after="100" w:line="360" w:lineRule="auto"/>
        <w:textAlignment w:val="auto"/>
        <w:rPr>
          <w:szCs w:val="24"/>
          <w:lang w:val="ro-RO"/>
        </w:rPr>
      </w:pPr>
      <w:r>
        <w:rPr>
          <w:szCs w:val="24"/>
          <w:lang w:val="ro-RO"/>
        </w:rPr>
        <w:t>1.1. Scopul procedurii</w:t>
      </w:r>
    </w:p>
    <w:p w14:paraId="331F1559" w14:textId="77777777" w:rsidR="00F80782" w:rsidRDefault="00382560">
      <w:pPr>
        <w:overflowPunct/>
        <w:autoSpaceDE/>
        <w:spacing w:before="100" w:after="100" w:line="360" w:lineRule="auto"/>
        <w:textAlignment w:val="auto"/>
        <w:rPr>
          <w:szCs w:val="24"/>
          <w:lang w:val="ro-RO"/>
        </w:rPr>
      </w:pPr>
      <w:r>
        <w:rPr>
          <w:szCs w:val="24"/>
          <w:lang w:val="ro-RO"/>
        </w:rPr>
        <w:t>Prezenta procedura operationala are ca scop stabilirea cadrului intern unitar privind emiterea, transmiterea, primirea, validarea, arhivarea si gestionarea facturilor electronice prin intermediul Sistemului national RO e-Factura, in conformitate cu legislatia fiscala in vigoare din Romania. Procedura urmareste asigurarea conformitatii fiscale a societatii, prevenirea riscurilor de neconformare, evitarea aplicarii sanctiunilor contraventionale si asigurarea trasabilitatii documentelor financiar-contabile.</w:t>
      </w:r>
    </w:p>
    <w:p w14:paraId="4A82BAD8" w14:textId="77777777" w:rsidR="00F80782" w:rsidRDefault="00382560">
      <w:pPr>
        <w:overflowPunct/>
        <w:autoSpaceDE/>
        <w:spacing w:before="100" w:after="100" w:line="360" w:lineRule="auto"/>
        <w:textAlignment w:val="auto"/>
        <w:rPr>
          <w:szCs w:val="24"/>
          <w:lang w:val="ro-RO"/>
        </w:rPr>
      </w:pPr>
      <w:r>
        <w:rPr>
          <w:szCs w:val="24"/>
          <w:lang w:val="ro-RO"/>
        </w:rPr>
        <w:t>1.2. Domeniul de aplicare</w:t>
      </w:r>
    </w:p>
    <w:p w14:paraId="1446BD33" w14:textId="77777777" w:rsidR="00F80782" w:rsidRDefault="00382560">
      <w:pPr>
        <w:overflowPunct/>
        <w:autoSpaceDE/>
        <w:spacing w:before="100" w:after="100" w:line="360" w:lineRule="auto"/>
        <w:textAlignment w:val="auto"/>
        <w:rPr>
          <w:szCs w:val="24"/>
          <w:lang w:val="ro-RO"/>
        </w:rPr>
      </w:pPr>
      <w:r>
        <w:rPr>
          <w:szCs w:val="24"/>
          <w:lang w:val="ro-RO"/>
        </w:rPr>
        <w:lastRenderedPageBreak/>
        <w:t>Prezenta procedura se aplica tuturor operatiunilor economice realizate de societate care presupun emiterea sau primirea de facturi pentru livrari de bunuri si prestari de servicii impozabile pe teritoriul Romaniei, indiferent de tipul de client (persoana juridica, institutie publica sau persoana fizica), in masura in care acestea intra sub incidenta obligatiei de raportare prin sistemul RO e-Factura.</w:t>
      </w:r>
    </w:p>
    <w:p w14:paraId="78D50100" w14:textId="77777777" w:rsidR="00F80782" w:rsidRDefault="00382560">
      <w:pPr>
        <w:overflowPunct/>
        <w:autoSpaceDE/>
        <w:spacing w:before="100" w:after="100" w:line="360" w:lineRule="auto"/>
        <w:textAlignment w:val="auto"/>
        <w:rPr>
          <w:szCs w:val="24"/>
          <w:lang w:val="ro-RO"/>
        </w:rPr>
      </w:pPr>
      <w:r>
        <w:rPr>
          <w:szCs w:val="24"/>
          <w:lang w:val="ro-RO"/>
        </w:rPr>
        <w:t>1.3. Temei legal</w:t>
      </w:r>
    </w:p>
    <w:p w14:paraId="1E94550A" w14:textId="77777777" w:rsidR="00F80782" w:rsidRDefault="00382560">
      <w:pPr>
        <w:overflowPunct/>
        <w:autoSpaceDE/>
        <w:spacing w:before="100" w:after="100" w:line="360" w:lineRule="auto"/>
        <w:textAlignment w:val="auto"/>
        <w:rPr>
          <w:szCs w:val="24"/>
          <w:lang w:val="ro-RO"/>
        </w:rPr>
      </w:pPr>
      <w:r>
        <w:rPr>
          <w:szCs w:val="24"/>
          <w:lang w:val="ro-RO"/>
        </w:rPr>
        <w:t>Prezenta procedura este elaborata in baza urmatoarelor acte normative, cu modificarile si completarile ulterioare:</w:t>
      </w:r>
    </w:p>
    <w:p w14:paraId="3B8F13CF"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Legea nr. 227/2015 privind Codul fiscal;</w:t>
      </w:r>
    </w:p>
    <w:p w14:paraId="7AF7C85C"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Legea nr. 207/2015 privind Codul de procedura fiscala;</w:t>
      </w:r>
    </w:p>
    <w:p w14:paraId="0ECE5B4D"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 xml:space="preserve">Ordonanta de urgenta a Guvernului nr. </w:t>
      </w:r>
      <w:r>
        <w:rPr>
          <w:szCs w:val="24"/>
          <w:lang w:val="ro-RO"/>
        </w:rPr>
        <w:t>120/2021 privind administrarea, functionarea si implementarea sistemului national privind factura electronica RO e-Factura;</w:t>
      </w:r>
    </w:p>
    <w:p w14:paraId="1D913F6A"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Ordonanta de urgenta a Guvernului nr. 115/2023 privind instituirea obligativitatii utilizarii sistemului RO e-Factura pentru operatiuni B2B;</w:t>
      </w:r>
    </w:p>
    <w:p w14:paraId="683A7FF3"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Ordinul presedintelui ANAF nr. 12/2022 privind specificatiile tehnice ale facturii electronice;</w:t>
      </w:r>
    </w:p>
    <w:p w14:paraId="274B8131" w14:textId="77777777" w:rsidR="00F80782" w:rsidRDefault="00382560">
      <w:pPr>
        <w:numPr>
          <w:ilvl w:val="0"/>
          <w:numId w:val="2"/>
        </w:numPr>
        <w:overflowPunct/>
        <w:autoSpaceDE/>
        <w:spacing w:before="100" w:after="100" w:line="360" w:lineRule="auto"/>
        <w:textAlignment w:val="auto"/>
        <w:rPr>
          <w:szCs w:val="24"/>
          <w:lang w:val="ro-RO"/>
        </w:rPr>
      </w:pPr>
      <w:r>
        <w:rPr>
          <w:szCs w:val="24"/>
          <w:lang w:val="ro-RO"/>
        </w:rPr>
        <w:t>Ordinul presedintelui ANAF nr. 1365/2021 privind utilizarea sistemului RO e-Factura.</w:t>
      </w:r>
    </w:p>
    <w:p w14:paraId="16A80E91" w14:textId="77777777" w:rsidR="00F80782" w:rsidRDefault="00F80782">
      <w:pPr>
        <w:overflowPunct/>
        <w:autoSpaceDE/>
        <w:spacing w:before="100" w:after="100" w:line="360" w:lineRule="auto"/>
        <w:textAlignment w:val="auto"/>
        <w:rPr>
          <w:szCs w:val="24"/>
          <w:lang w:val="ro-RO"/>
        </w:rPr>
      </w:pPr>
    </w:p>
    <w:p w14:paraId="48439B61" w14:textId="77777777" w:rsidR="00F80782" w:rsidRDefault="00382560">
      <w:pPr>
        <w:overflowPunct/>
        <w:autoSpaceDE/>
        <w:spacing w:before="100" w:after="100" w:line="360" w:lineRule="auto"/>
        <w:textAlignment w:val="auto"/>
        <w:rPr>
          <w:b/>
          <w:szCs w:val="24"/>
          <w:lang w:val="ro-RO"/>
        </w:rPr>
      </w:pPr>
      <w:r>
        <w:rPr>
          <w:b/>
          <w:szCs w:val="24"/>
          <w:lang w:val="ro-RO"/>
        </w:rPr>
        <w:t>CAPITOLUL II – DEFINITII SI TERMENI</w:t>
      </w:r>
    </w:p>
    <w:p w14:paraId="64ACB5BF" w14:textId="77777777" w:rsidR="00F80782" w:rsidRDefault="00382560">
      <w:pPr>
        <w:overflowPunct/>
        <w:autoSpaceDE/>
        <w:spacing w:before="100" w:after="100" w:line="360" w:lineRule="auto"/>
        <w:textAlignment w:val="auto"/>
        <w:rPr>
          <w:szCs w:val="24"/>
          <w:lang w:val="ro-RO"/>
        </w:rPr>
      </w:pPr>
      <w:r>
        <w:rPr>
          <w:szCs w:val="24"/>
          <w:lang w:val="ro-RO"/>
        </w:rPr>
        <w:t xml:space="preserve">In sensul prezentei </w:t>
      </w:r>
      <w:r>
        <w:rPr>
          <w:szCs w:val="24"/>
          <w:lang w:val="ro-RO"/>
        </w:rPr>
        <w:t>proceduri, termenii de mai jos au urmatoarele semnificatii:</w:t>
      </w:r>
    </w:p>
    <w:p w14:paraId="50C5549A" w14:textId="77777777" w:rsidR="00F80782" w:rsidRDefault="00382560">
      <w:pPr>
        <w:overflowPunct/>
        <w:autoSpaceDE/>
        <w:spacing w:before="100" w:after="100" w:line="360" w:lineRule="auto"/>
        <w:textAlignment w:val="auto"/>
        <w:rPr>
          <w:szCs w:val="24"/>
          <w:lang w:val="ro-RO"/>
        </w:rPr>
      </w:pPr>
      <w:r w:rsidRPr="00382560">
        <w:rPr>
          <w:b/>
          <w:bCs/>
          <w:szCs w:val="24"/>
          <w:lang w:val="ro-RO"/>
        </w:rPr>
        <w:t>Factura electronica</w:t>
      </w:r>
      <w:r>
        <w:rPr>
          <w:szCs w:val="24"/>
          <w:lang w:val="ro-RO"/>
        </w:rPr>
        <w:t xml:space="preserve"> – factura emisa, transmisa si primita intr-un format electronic structurat de tip XML, care permite prelucrarea automata si electronica a datelor, conform standardului RO_CIUS.</w:t>
      </w:r>
    </w:p>
    <w:p w14:paraId="3D4B6738" w14:textId="77777777" w:rsidR="00F80782" w:rsidRDefault="00382560">
      <w:pPr>
        <w:overflowPunct/>
        <w:autoSpaceDE/>
        <w:spacing w:before="100" w:after="100" w:line="360" w:lineRule="auto"/>
        <w:textAlignment w:val="auto"/>
        <w:rPr>
          <w:szCs w:val="24"/>
          <w:lang w:val="ro-RO"/>
        </w:rPr>
      </w:pPr>
      <w:r w:rsidRPr="00382560">
        <w:rPr>
          <w:b/>
          <w:bCs/>
          <w:szCs w:val="24"/>
          <w:lang w:val="ro-RO"/>
        </w:rPr>
        <w:t>Sistemul national RO e-Factura</w:t>
      </w:r>
      <w:r>
        <w:rPr>
          <w:szCs w:val="24"/>
          <w:lang w:val="ro-RO"/>
        </w:rPr>
        <w:t xml:space="preserve"> – platforma informatica administrata de Ministerul Finantelor si ANAF, prin care se realizeaza schimbul de facturi electronice intre emitenti si destinatari.</w:t>
      </w:r>
    </w:p>
    <w:p w14:paraId="10C3AFEE" w14:textId="77777777" w:rsidR="00F80782" w:rsidRDefault="00382560">
      <w:pPr>
        <w:overflowPunct/>
        <w:autoSpaceDE/>
        <w:spacing w:before="100" w:after="100" w:line="360" w:lineRule="auto"/>
        <w:textAlignment w:val="auto"/>
        <w:rPr>
          <w:szCs w:val="24"/>
          <w:lang w:val="ro-RO"/>
        </w:rPr>
      </w:pPr>
      <w:r w:rsidRPr="00382560">
        <w:rPr>
          <w:b/>
          <w:bCs/>
          <w:szCs w:val="24"/>
          <w:lang w:val="ro-RO"/>
        </w:rPr>
        <w:t>SPV (Spatiul Privat Virtual)</w:t>
      </w:r>
      <w:r>
        <w:rPr>
          <w:szCs w:val="24"/>
          <w:lang w:val="ro-RO"/>
        </w:rPr>
        <w:t xml:space="preserve"> – serviciu electronic pus la dispozitie de ANAF pentru comunicarea dintre contribuabili si autoritatea fiscala.</w:t>
      </w:r>
    </w:p>
    <w:p w14:paraId="3E40F61B" w14:textId="77777777" w:rsidR="00F80782" w:rsidRDefault="00382560">
      <w:pPr>
        <w:overflowPunct/>
        <w:autoSpaceDE/>
        <w:spacing w:before="100" w:after="100" w:line="360" w:lineRule="auto"/>
        <w:textAlignment w:val="auto"/>
        <w:rPr>
          <w:szCs w:val="24"/>
          <w:lang w:val="ro-RO"/>
        </w:rPr>
      </w:pPr>
      <w:r w:rsidRPr="00382560">
        <w:rPr>
          <w:b/>
          <w:bCs/>
          <w:szCs w:val="24"/>
          <w:lang w:val="ro-RO"/>
        </w:rPr>
        <w:lastRenderedPageBreak/>
        <w:t>Validare</w:t>
      </w:r>
      <w:r>
        <w:rPr>
          <w:szCs w:val="24"/>
          <w:lang w:val="ro-RO"/>
        </w:rPr>
        <w:t xml:space="preserve"> – procesul prin care ANAF verifica structura si continutul facturii electronice si aplica sigiliul electronic al Ministerului Finantelor.</w:t>
      </w:r>
    </w:p>
    <w:p w14:paraId="5D2E4FEF" w14:textId="77777777" w:rsidR="00F80782" w:rsidRDefault="00F80782">
      <w:pPr>
        <w:overflowPunct/>
        <w:autoSpaceDE/>
        <w:spacing w:before="100" w:after="100" w:line="360" w:lineRule="auto"/>
        <w:textAlignment w:val="auto"/>
        <w:rPr>
          <w:szCs w:val="24"/>
          <w:lang w:val="ro-RO"/>
        </w:rPr>
      </w:pPr>
    </w:p>
    <w:p w14:paraId="54BD73C4" w14:textId="77777777" w:rsidR="00F80782" w:rsidRDefault="00382560">
      <w:pPr>
        <w:overflowPunct/>
        <w:autoSpaceDE/>
        <w:spacing w:before="100" w:after="100" w:line="360" w:lineRule="auto"/>
        <w:textAlignment w:val="auto"/>
        <w:rPr>
          <w:b/>
          <w:szCs w:val="24"/>
          <w:lang w:val="ro-RO"/>
        </w:rPr>
      </w:pPr>
      <w:r>
        <w:rPr>
          <w:b/>
          <w:szCs w:val="24"/>
          <w:lang w:val="ro-RO"/>
        </w:rPr>
        <w:t>CAPITOLUL III – RESPONSABILITATI</w:t>
      </w:r>
    </w:p>
    <w:p w14:paraId="030F0E48" w14:textId="77777777" w:rsidR="00F80782" w:rsidRDefault="00382560">
      <w:pPr>
        <w:overflowPunct/>
        <w:autoSpaceDE/>
        <w:spacing w:before="100" w:after="100" w:line="360" w:lineRule="auto"/>
        <w:textAlignment w:val="auto"/>
        <w:rPr>
          <w:szCs w:val="24"/>
          <w:lang w:val="ro-RO"/>
        </w:rPr>
      </w:pPr>
      <w:r>
        <w:rPr>
          <w:szCs w:val="24"/>
          <w:lang w:val="ro-RO"/>
        </w:rPr>
        <w:t>3.1. Administratorul societatii</w:t>
      </w:r>
    </w:p>
    <w:p w14:paraId="73A39F18" w14:textId="77777777" w:rsidR="00F80782" w:rsidRDefault="00382560">
      <w:pPr>
        <w:overflowPunct/>
        <w:autoSpaceDE/>
        <w:spacing w:before="100" w:after="100" w:line="360" w:lineRule="auto"/>
        <w:textAlignment w:val="auto"/>
        <w:rPr>
          <w:szCs w:val="24"/>
          <w:lang w:val="ro-RO"/>
        </w:rPr>
      </w:pPr>
      <w:r>
        <w:rPr>
          <w:szCs w:val="24"/>
          <w:lang w:val="ro-RO"/>
        </w:rPr>
        <w:t>Administratorul societatii are obligatia de a asigura implementarea prezentei proceduri, alocarea resurselor necesare respectarii obligatiilor legale, desemnarea persoanelor responsabile si supravegherea respectarii prevederilor legale in materia facturarii electronice.</w:t>
      </w:r>
    </w:p>
    <w:p w14:paraId="671B4BBD" w14:textId="77777777" w:rsidR="00F80782" w:rsidRDefault="00382560">
      <w:pPr>
        <w:overflowPunct/>
        <w:autoSpaceDE/>
        <w:spacing w:before="100" w:after="100" w:line="360" w:lineRule="auto"/>
        <w:textAlignment w:val="auto"/>
        <w:rPr>
          <w:szCs w:val="24"/>
          <w:lang w:val="ro-RO"/>
        </w:rPr>
      </w:pPr>
      <w:r>
        <w:rPr>
          <w:szCs w:val="24"/>
          <w:lang w:val="ro-RO"/>
        </w:rPr>
        <w:t>3.2. Departamentul financiar-contabil</w:t>
      </w:r>
    </w:p>
    <w:p w14:paraId="1D357159" w14:textId="77777777" w:rsidR="00F80782" w:rsidRDefault="00382560">
      <w:pPr>
        <w:overflowPunct/>
        <w:autoSpaceDE/>
        <w:spacing w:before="100" w:after="100" w:line="360" w:lineRule="auto"/>
        <w:textAlignment w:val="auto"/>
        <w:rPr>
          <w:szCs w:val="24"/>
          <w:lang w:val="ro-RO"/>
        </w:rPr>
      </w:pPr>
      <w:r>
        <w:rPr>
          <w:szCs w:val="24"/>
          <w:lang w:val="ro-RO"/>
        </w:rPr>
        <w:t>Departamentul financiar-contabil este responsabil de emiterea corecta a facturilor, generarea fisierelor XML conforme cu cerintele legale, transmiterea acestora in sistemul RO e-Factura, verificarea statusului de validare, precum si arhivarea documentelor.</w:t>
      </w:r>
    </w:p>
    <w:p w14:paraId="264A1516" w14:textId="77777777" w:rsidR="00F80782" w:rsidRDefault="00382560">
      <w:pPr>
        <w:overflowPunct/>
        <w:autoSpaceDE/>
        <w:spacing w:before="100" w:after="100" w:line="360" w:lineRule="auto"/>
        <w:textAlignment w:val="auto"/>
        <w:rPr>
          <w:szCs w:val="24"/>
          <w:lang w:val="ro-RO"/>
        </w:rPr>
      </w:pPr>
      <w:r>
        <w:rPr>
          <w:szCs w:val="24"/>
          <w:lang w:val="ro-RO"/>
        </w:rPr>
        <w:t>3.3. Departamentul IT / furnizorul de software</w:t>
      </w:r>
    </w:p>
    <w:p w14:paraId="0317B7D9" w14:textId="77777777" w:rsidR="00F80782" w:rsidRDefault="00382560">
      <w:pPr>
        <w:overflowPunct/>
        <w:autoSpaceDE/>
        <w:spacing w:before="100" w:after="100" w:line="360" w:lineRule="auto"/>
        <w:textAlignment w:val="auto"/>
        <w:rPr>
          <w:szCs w:val="24"/>
          <w:lang w:val="ro-RO"/>
        </w:rPr>
      </w:pPr>
      <w:r>
        <w:rPr>
          <w:szCs w:val="24"/>
          <w:lang w:val="ro-RO"/>
        </w:rPr>
        <w:t>Departamentul IT sau furnizorul de software asigura functionarea aplicatiilor informatice utilizate pentru generarea si transmiterea facturilor electronice, actualizarea acestora conform modificarilor legislative si mentinerea securitatii datelor.</w:t>
      </w:r>
    </w:p>
    <w:p w14:paraId="3FF4C4EB" w14:textId="77777777" w:rsidR="00F80782" w:rsidRDefault="00F80782">
      <w:pPr>
        <w:overflowPunct/>
        <w:autoSpaceDE/>
        <w:spacing w:before="100" w:after="100" w:line="360" w:lineRule="auto"/>
        <w:textAlignment w:val="auto"/>
        <w:rPr>
          <w:szCs w:val="24"/>
          <w:lang w:val="ro-RO"/>
        </w:rPr>
      </w:pPr>
    </w:p>
    <w:p w14:paraId="2C3330FC" w14:textId="77777777" w:rsidR="00F80782" w:rsidRDefault="00382560">
      <w:pPr>
        <w:overflowPunct/>
        <w:autoSpaceDE/>
        <w:spacing w:before="100" w:after="100" w:line="360" w:lineRule="auto"/>
        <w:textAlignment w:val="auto"/>
        <w:rPr>
          <w:b/>
          <w:szCs w:val="24"/>
          <w:lang w:val="ro-RO"/>
        </w:rPr>
      </w:pPr>
      <w:r>
        <w:rPr>
          <w:b/>
          <w:szCs w:val="24"/>
          <w:lang w:val="ro-RO"/>
        </w:rPr>
        <w:t>CAPITOLUL IV – DESCRIEREA DETALIATA A PROCEDURII</w:t>
      </w:r>
    </w:p>
    <w:p w14:paraId="42EAF436" w14:textId="77777777" w:rsidR="00F80782" w:rsidRDefault="00382560">
      <w:pPr>
        <w:overflowPunct/>
        <w:autoSpaceDE/>
        <w:spacing w:before="100" w:after="100" w:line="360" w:lineRule="auto"/>
        <w:textAlignment w:val="auto"/>
        <w:rPr>
          <w:szCs w:val="24"/>
          <w:lang w:val="ro-RO"/>
        </w:rPr>
      </w:pPr>
      <w:r>
        <w:rPr>
          <w:szCs w:val="24"/>
          <w:lang w:val="ro-RO"/>
        </w:rPr>
        <w:t>4.1. Inrolarea in Spatiul Privat Virtual</w:t>
      </w:r>
    </w:p>
    <w:p w14:paraId="4AA78C17" w14:textId="77777777" w:rsidR="00F80782" w:rsidRDefault="00382560">
      <w:pPr>
        <w:overflowPunct/>
        <w:autoSpaceDE/>
        <w:spacing w:before="100" w:after="100" w:line="360" w:lineRule="auto"/>
        <w:textAlignment w:val="auto"/>
        <w:rPr>
          <w:szCs w:val="24"/>
          <w:lang w:val="ro-RO"/>
        </w:rPr>
      </w:pPr>
      <w:r>
        <w:rPr>
          <w:szCs w:val="24"/>
          <w:lang w:val="ro-RO"/>
        </w:rPr>
        <w:t>Societatea are obligatia de a fi inrolata in Spatiul Privat Virtual, in baza unui certificat digital calificat, emis de un furnizor autorizat. Inrolarea reprezinta conditia esentiala pentru accesarea si utilizarea sistemului RO e-Factura.</w:t>
      </w:r>
    </w:p>
    <w:p w14:paraId="18B62B58" w14:textId="77777777" w:rsidR="00F80782" w:rsidRDefault="00382560">
      <w:pPr>
        <w:overflowPunct/>
        <w:autoSpaceDE/>
        <w:spacing w:before="100" w:after="100" w:line="360" w:lineRule="auto"/>
        <w:textAlignment w:val="auto"/>
        <w:rPr>
          <w:szCs w:val="24"/>
          <w:lang w:val="ro-RO"/>
        </w:rPr>
      </w:pPr>
      <w:r>
        <w:rPr>
          <w:szCs w:val="24"/>
          <w:lang w:val="ro-RO"/>
        </w:rPr>
        <w:t>4.2. Emiterea facturii</w:t>
      </w:r>
    </w:p>
    <w:p w14:paraId="1FA99268" w14:textId="77777777" w:rsidR="00F80782" w:rsidRDefault="00382560">
      <w:pPr>
        <w:overflowPunct/>
        <w:autoSpaceDE/>
        <w:spacing w:before="100" w:after="100" w:line="360" w:lineRule="auto"/>
        <w:textAlignment w:val="auto"/>
        <w:rPr>
          <w:szCs w:val="24"/>
          <w:lang w:val="ro-RO"/>
        </w:rPr>
      </w:pPr>
      <w:r>
        <w:rPr>
          <w:szCs w:val="24"/>
          <w:lang w:val="ro-RO"/>
        </w:rPr>
        <w:t xml:space="preserve">Factura se emite in </w:t>
      </w:r>
      <w:r>
        <w:rPr>
          <w:szCs w:val="24"/>
          <w:lang w:val="ro-RO"/>
        </w:rPr>
        <w:t>sistemul informatic al societatii, cu respectarea tuturor elementelor obligatorii prevazute de art. 319 din Codul fiscal. Ulterior, factura este transformata in format electronic XML conform standardului RO_CIUS.</w:t>
      </w:r>
    </w:p>
    <w:p w14:paraId="4762658A" w14:textId="77777777" w:rsidR="00F80782" w:rsidRDefault="00382560">
      <w:pPr>
        <w:overflowPunct/>
        <w:autoSpaceDE/>
        <w:spacing w:before="100" w:after="100" w:line="360" w:lineRule="auto"/>
        <w:textAlignment w:val="auto"/>
        <w:rPr>
          <w:szCs w:val="24"/>
          <w:lang w:val="ro-RO"/>
        </w:rPr>
      </w:pPr>
      <w:r>
        <w:rPr>
          <w:szCs w:val="24"/>
          <w:lang w:val="ro-RO"/>
        </w:rPr>
        <w:t>4.3. Transmiterea facturii in RO e-Factura</w:t>
      </w:r>
    </w:p>
    <w:p w14:paraId="24DE3D18" w14:textId="77777777" w:rsidR="00F80782" w:rsidRDefault="00382560">
      <w:pPr>
        <w:overflowPunct/>
        <w:autoSpaceDE/>
        <w:spacing w:before="100" w:after="100" w:line="360" w:lineRule="auto"/>
        <w:textAlignment w:val="auto"/>
      </w:pPr>
      <w:r>
        <w:rPr>
          <w:szCs w:val="24"/>
          <w:lang w:val="ro-RO"/>
        </w:rPr>
        <w:lastRenderedPageBreak/>
        <w:t>Factura electronica se transmite in sistemul RO e-Factura in termen de maximum 5 zile lucrătoare lucrătoare de la data emiterii. Nerespectarea acestui termen atrage aplicarea sanctiunilor prevazute de legislatia fiscala.</w:t>
      </w:r>
    </w:p>
    <w:p w14:paraId="7CDA9303" w14:textId="77777777" w:rsidR="00F80782" w:rsidRDefault="00382560">
      <w:pPr>
        <w:overflowPunct/>
        <w:autoSpaceDE/>
        <w:spacing w:before="100" w:after="100" w:line="360" w:lineRule="auto"/>
        <w:textAlignment w:val="auto"/>
        <w:rPr>
          <w:szCs w:val="24"/>
          <w:lang w:val="ro-RO"/>
        </w:rPr>
      </w:pPr>
      <w:r>
        <w:rPr>
          <w:szCs w:val="24"/>
          <w:lang w:val="ro-RO"/>
        </w:rPr>
        <w:t>4.4. Validarea facturii</w:t>
      </w:r>
    </w:p>
    <w:p w14:paraId="6846DD5D" w14:textId="77777777" w:rsidR="00F80782" w:rsidRDefault="00382560">
      <w:pPr>
        <w:overflowPunct/>
        <w:autoSpaceDE/>
        <w:spacing w:before="100" w:after="100" w:line="360" w:lineRule="auto"/>
        <w:textAlignment w:val="auto"/>
      </w:pPr>
      <w:r>
        <w:rPr>
          <w:szCs w:val="24"/>
          <w:lang w:val="ro-RO"/>
        </w:rPr>
        <w:t>Dupa transmitere, factura este supusa procesului de validare de catre ANAF. In urma validarii, sistemul aplica sigiliul electronic al Ministerului Finantelor, moment din care factura este considerata emisa in mod legal.</w:t>
      </w:r>
    </w:p>
    <w:p w14:paraId="01A71B9F" w14:textId="77777777" w:rsidR="00F80782" w:rsidRDefault="00382560">
      <w:pPr>
        <w:overflowPunct/>
        <w:autoSpaceDE/>
        <w:spacing w:before="100" w:after="100" w:line="360" w:lineRule="auto"/>
        <w:textAlignment w:val="auto"/>
        <w:rPr>
          <w:szCs w:val="24"/>
          <w:lang w:val="ro-RO"/>
        </w:rPr>
      </w:pPr>
      <w:r>
        <w:rPr>
          <w:szCs w:val="24"/>
          <w:lang w:val="ro-RO"/>
        </w:rPr>
        <w:t>4.5. Comunicarea catre beneficiar</w:t>
      </w:r>
    </w:p>
    <w:p w14:paraId="02DB4648" w14:textId="77777777" w:rsidR="00F80782" w:rsidRDefault="00382560">
      <w:pPr>
        <w:overflowPunct/>
        <w:autoSpaceDE/>
        <w:spacing w:before="100" w:after="100" w:line="360" w:lineRule="auto"/>
        <w:textAlignment w:val="auto"/>
        <w:rPr>
          <w:szCs w:val="24"/>
          <w:lang w:val="ro-RO"/>
        </w:rPr>
      </w:pPr>
      <w:r>
        <w:rPr>
          <w:szCs w:val="24"/>
          <w:lang w:val="ro-RO"/>
        </w:rPr>
        <w:t>Factura validata este pusa la dispozitia beneficiarului prin intermediul sistemului RO e-Factura. Transmiterea unui PDF are caracter exclusiv informativ.</w:t>
      </w:r>
    </w:p>
    <w:p w14:paraId="3123EF61" w14:textId="77777777" w:rsidR="00F80782" w:rsidRDefault="00F80782">
      <w:pPr>
        <w:overflowPunct/>
        <w:autoSpaceDE/>
        <w:spacing w:before="100" w:after="100" w:line="360" w:lineRule="auto"/>
        <w:textAlignment w:val="auto"/>
        <w:rPr>
          <w:szCs w:val="24"/>
          <w:lang w:val="ro-RO"/>
        </w:rPr>
      </w:pPr>
    </w:p>
    <w:p w14:paraId="4AA33C8E" w14:textId="77777777" w:rsidR="00F80782" w:rsidRDefault="00382560">
      <w:pPr>
        <w:overflowPunct/>
        <w:autoSpaceDE/>
        <w:spacing w:before="100" w:after="100" w:line="360" w:lineRule="auto"/>
        <w:textAlignment w:val="auto"/>
        <w:rPr>
          <w:b/>
          <w:szCs w:val="24"/>
          <w:lang w:val="ro-RO"/>
        </w:rPr>
      </w:pPr>
      <w:r>
        <w:rPr>
          <w:b/>
          <w:szCs w:val="24"/>
          <w:lang w:val="ro-RO"/>
        </w:rPr>
        <w:t>CAPITOLUL V – ARHIVAREA FACTURILOR ELECTRONICE</w:t>
      </w:r>
    </w:p>
    <w:p w14:paraId="7356FCBF" w14:textId="77777777" w:rsidR="00F80782" w:rsidRDefault="00382560">
      <w:pPr>
        <w:overflowPunct/>
        <w:autoSpaceDE/>
        <w:spacing w:before="100" w:after="100" w:line="360" w:lineRule="auto"/>
        <w:textAlignment w:val="auto"/>
        <w:rPr>
          <w:szCs w:val="24"/>
          <w:lang w:val="ro-RO"/>
        </w:rPr>
      </w:pPr>
      <w:r>
        <w:rPr>
          <w:szCs w:val="24"/>
          <w:lang w:val="ro-RO"/>
        </w:rPr>
        <w:t>Facturile electronice validate se arhiveaza in format electronic, pe o perioada de minimum 10 ani, conform prevederilor Legii contabilitatii nr. 82/1991. Societatea are obligatia de a asigura integritatea, autenticitatea si accesibilitatea documentelor arhivate.</w:t>
      </w:r>
    </w:p>
    <w:p w14:paraId="6B2B15C8" w14:textId="77777777" w:rsidR="00F80782" w:rsidRDefault="00F80782">
      <w:pPr>
        <w:overflowPunct/>
        <w:autoSpaceDE/>
        <w:spacing w:before="100" w:after="100" w:line="360" w:lineRule="auto"/>
        <w:textAlignment w:val="auto"/>
        <w:rPr>
          <w:szCs w:val="24"/>
          <w:lang w:val="ro-RO"/>
        </w:rPr>
      </w:pPr>
    </w:p>
    <w:p w14:paraId="6EEF9729" w14:textId="77777777" w:rsidR="00F80782" w:rsidRDefault="00382560">
      <w:pPr>
        <w:overflowPunct/>
        <w:autoSpaceDE/>
        <w:spacing w:before="100" w:after="100" w:line="360" w:lineRule="auto"/>
        <w:textAlignment w:val="auto"/>
        <w:rPr>
          <w:b/>
          <w:szCs w:val="24"/>
          <w:lang w:val="ro-RO"/>
        </w:rPr>
      </w:pPr>
      <w:r>
        <w:rPr>
          <w:b/>
          <w:szCs w:val="24"/>
          <w:lang w:val="ro-RO"/>
        </w:rPr>
        <w:t>CAPITOLUL VI – OBLIGATII FISCALE SI CONSECINTE</w:t>
      </w:r>
    </w:p>
    <w:p w14:paraId="7886E352" w14:textId="77777777" w:rsidR="00F80782" w:rsidRDefault="00382560">
      <w:pPr>
        <w:overflowPunct/>
        <w:autoSpaceDE/>
        <w:spacing w:before="100" w:after="100" w:line="360" w:lineRule="auto"/>
        <w:textAlignment w:val="auto"/>
        <w:rPr>
          <w:szCs w:val="24"/>
          <w:lang w:val="ro-RO"/>
        </w:rPr>
      </w:pPr>
      <w:r>
        <w:rPr>
          <w:szCs w:val="24"/>
          <w:lang w:val="ro-RO"/>
        </w:rPr>
        <w:t>Utilizarea sistemului RO e-Factura reprezinta o obligatie fiscala. Facturile emise in afara sistemului sau nevalidate de ANAF nu produc efecte juridice din punct de vedere fiscal, TVA aferenta acestora fiind considerata nedeductibila.</w:t>
      </w:r>
    </w:p>
    <w:p w14:paraId="69CBC27D" w14:textId="77777777" w:rsidR="00F80782" w:rsidRDefault="00F80782">
      <w:pPr>
        <w:overflowPunct/>
        <w:autoSpaceDE/>
        <w:spacing w:before="100" w:after="100" w:line="360" w:lineRule="auto"/>
        <w:textAlignment w:val="auto"/>
        <w:rPr>
          <w:szCs w:val="24"/>
          <w:lang w:val="ro-RO"/>
        </w:rPr>
      </w:pPr>
    </w:p>
    <w:p w14:paraId="48F11F6F" w14:textId="77777777" w:rsidR="00F80782" w:rsidRDefault="00382560">
      <w:pPr>
        <w:overflowPunct/>
        <w:autoSpaceDE/>
        <w:spacing w:before="100" w:after="100" w:line="360" w:lineRule="auto"/>
        <w:textAlignment w:val="auto"/>
        <w:rPr>
          <w:b/>
          <w:szCs w:val="24"/>
          <w:lang w:val="ro-RO"/>
        </w:rPr>
      </w:pPr>
      <w:r>
        <w:rPr>
          <w:b/>
          <w:szCs w:val="24"/>
          <w:lang w:val="ro-RO"/>
        </w:rPr>
        <w:t>CAPITOLUL VII – SANCTIUNI</w:t>
      </w:r>
    </w:p>
    <w:p w14:paraId="654FBFFC" w14:textId="77777777" w:rsidR="00F80782" w:rsidRDefault="00382560">
      <w:pPr>
        <w:overflowPunct/>
        <w:autoSpaceDE/>
        <w:spacing w:before="100" w:after="100" w:line="360" w:lineRule="auto"/>
        <w:textAlignment w:val="auto"/>
        <w:rPr>
          <w:szCs w:val="24"/>
          <w:lang w:val="ro-RO"/>
        </w:rPr>
      </w:pPr>
      <w:r>
        <w:rPr>
          <w:szCs w:val="24"/>
          <w:lang w:val="ro-RO"/>
        </w:rPr>
        <w:t>Conform OUG nr. 120/2021 si Codului de procedura fiscala, nerespectarea obligatiilor privind utilizarea sistemului RO e-Factura se sanctioneaza cu amenzi cuprinse intre 5.000 lei si 10.000 lei pentru contribuabilii mijlocii si mari, respectiv intre 1.000 lei si 5.000 lei pentru contribuabilii mici, precum si cu sanctiuni complementare.</w:t>
      </w:r>
    </w:p>
    <w:p w14:paraId="3F851E82" w14:textId="77777777" w:rsidR="00F80782" w:rsidRDefault="00F80782">
      <w:pPr>
        <w:overflowPunct/>
        <w:autoSpaceDE/>
        <w:spacing w:before="100" w:after="100" w:line="360" w:lineRule="auto"/>
        <w:textAlignment w:val="auto"/>
        <w:rPr>
          <w:szCs w:val="24"/>
          <w:lang w:val="ro-RO"/>
        </w:rPr>
      </w:pPr>
    </w:p>
    <w:p w14:paraId="70F033A5" w14:textId="77777777" w:rsidR="00F80782" w:rsidRDefault="00382560">
      <w:pPr>
        <w:overflowPunct/>
        <w:autoSpaceDE/>
        <w:spacing w:before="100" w:after="100" w:line="360" w:lineRule="auto"/>
        <w:textAlignment w:val="auto"/>
        <w:rPr>
          <w:b/>
          <w:szCs w:val="24"/>
          <w:lang w:val="ro-RO"/>
        </w:rPr>
      </w:pPr>
      <w:r>
        <w:rPr>
          <w:b/>
          <w:szCs w:val="24"/>
          <w:lang w:val="ro-RO"/>
        </w:rPr>
        <w:t>CAPITOLUL VIII – CONTROL INTERN SI AUDIT</w:t>
      </w:r>
    </w:p>
    <w:p w14:paraId="49FA39A7" w14:textId="77777777" w:rsidR="00F80782" w:rsidRDefault="00382560">
      <w:pPr>
        <w:overflowPunct/>
        <w:autoSpaceDE/>
        <w:spacing w:before="100" w:after="100" w:line="360" w:lineRule="auto"/>
        <w:textAlignment w:val="auto"/>
        <w:rPr>
          <w:szCs w:val="24"/>
          <w:lang w:val="ro-RO"/>
        </w:rPr>
      </w:pPr>
      <w:r>
        <w:rPr>
          <w:szCs w:val="24"/>
          <w:lang w:val="ro-RO"/>
        </w:rPr>
        <w:lastRenderedPageBreak/>
        <w:t>Respectarea prezentei proceduri este supusa controlului intern periodic. Orice neconformitate constatata va fi analizata si corectata in cel mai scurt timp posibil.</w:t>
      </w:r>
    </w:p>
    <w:p w14:paraId="1F828720" w14:textId="77777777" w:rsidR="00F80782" w:rsidRDefault="00F80782">
      <w:pPr>
        <w:overflowPunct/>
        <w:autoSpaceDE/>
        <w:spacing w:before="100" w:after="100" w:line="360" w:lineRule="auto"/>
        <w:textAlignment w:val="auto"/>
        <w:rPr>
          <w:szCs w:val="24"/>
          <w:lang w:val="ro-RO"/>
        </w:rPr>
      </w:pPr>
    </w:p>
    <w:p w14:paraId="6D8686BA" w14:textId="77777777" w:rsidR="00F80782" w:rsidRDefault="00382560">
      <w:pPr>
        <w:overflowPunct/>
        <w:autoSpaceDE/>
        <w:spacing w:before="100" w:after="100" w:line="360" w:lineRule="auto"/>
        <w:textAlignment w:val="auto"/>
        <w:rPr>
          <w:b/>
          <w:szCs w:val="24"/>
          <w:lang w:val="ro-RO"/>
        </w:rPr>
      </w:pPr>
      <w:r>
        <w:rPr>
          <w:b/>
          <w:szCs w:val="24"/>
          <w:lang w:val="ro-RO"/>
        </w:rPr>
        <w:t>CAPITOLUL IX – FLUX OPERATIONAL DETALIAT SI TRATAMENT DIFERENTIAT PE TIPURI DE OPERATIUNI</w:t>
      </w:r>
    </w:p>
    <w:p w14:paraId="5CEB7EEF" w14:textId="77777777" w:rsidR="00F80782" w:rsidRDefault="00382560">
      <w:pPr>
        <w:overflowPunct/>
        <w:autoSpaceDE/>
        <w:spacing w:before="100" w:after="100" w:line="360" w:lineRule="auto"/>
        <w:textAlignment w:val="auto"/>
        <w:rPr>
          <w:szCs w:val="24"/>
          <w:lang w:val="ro-RO"/>
        </w:rPr>
      </w:pPr>
      <w:r>
        <w:rPr>
          <w:szCs w:val="24"/>
          <w:lang w:val="ro-RO"/>
        </w:rPr>
        <w:t>9.1. Tratamentul distinct al operatiunilor B2B</w:t>
      </w:r>
    </w:p>
    <w:p w14:paraId="51719048" w14:textId="77777777" w:rsidR="00F80782" w:rsidRDefault="00382560">
      <w:pPr>
        <w:overflowPunct/>
        <w:autoSpaceDE/>
        <w:spacing w:before="100" w:after="100" w:line="360" w:lineRule="auto"/>
        <w:textAlignment w:val="auto"/>
        <w:rPr>
          <w:szCs w:val="24"/>
          <w:lang w:val="ro-RO"/>
        </w:rPr>
      </w:pPr>
      <w:r>
        <w:rPr>
          <w:szCs w:val="24"/>
          <w:lang w:val="ro-RO"/>
        </w:rPr>
        <w:t>In cazul operatiunilor de tip B2B (business to business), respectiv livrari de bunuri si prestari de servicii efectuate intre persoane impozabile stabilite pe teritoriul Romaniei, societatea are obligatia transmiterii tuturor facturilor emise prin sistemul national RO e-Factura. Factura emisa in relatia B2B nu produce efecte juridice din punct de vedere fiscal daca nu este transmisa si validata prin sistemul RO e-Factura, chiar daca a fost comunicata beneficiarului prin alte mijloace. In practica, factura e</w:t>
      </w:r>
      <w:r>
        <w:rPr>
          <w:szCs w:val="24"/>
          <w:lang w:val="ro-RO"/>
        </w:rPr>
        <w:t>ste considerata emisa la data aplicarii sigiliului electronic al Ministerului Finantelor.</w:t>
      </w:r>
    </w:p>
    <w:p w14:paraId="0CB904DC" w14:textId="77777777" w:rsidR="00F80782" w:rsidRDefault="00382560">
      <w:pPr>
        <w:overflowPunct/>
        <w:autoSpaceDE/>
        <w:spacing w:before="100" w:after="100" w:line="360" w:lineRule="auto"/>
        <w:textAlignment w:val="auto"/>
      </w:pPr>
      <w:r>
        <w:rPr>
          <w:szCs w:val="24"/>
          <w:lang w:val="ro-RO"/>
        </w:rPr>
        <w:t>Exemplu: societatea livreaza bunuri catre un client persoana juridica rezidenta in Romania. Factura se emite in sistemul informatic intern, se transmite in RO e-Factura in termen de 5 zile lucrătoare lucrătoare si devine valabila fiscal exclusiv dupa validarea ANAF.</w:t>
      </w:r>
    </w:p>
    <w:p w14:paraId="30FC1236" w14:textId="77777777" w:rsidR="00F80782" w:rsidRDefault="00382560">
      <w:pPr>
        <w:overflowPunct/>
        <w:autoSpaceDE/>
        <w:spacing w:before="100" w:after="100" w:line="360" w:lineRule="auto"/>
        <w:textAlignment w:val="auto"/>
        <w:rPr>
          <w:szCs w:val="24"/>
          <w:lang w:val="ro-RO"/>
        </w:rPr>
      </w:pPr>
      <w:r>
        <w:rPr>
          <w:szCs w:val="24"/>
          <w:lang w:val="ro-RO"/>
        </w:rPr>
        <w:t>9.2. Tratamentul operatiunilor B2G</w:t>
      </w:r>
    </w:p>
    <w:p w14:paraId="5153747D" w14:textId="77777777" w:rsidR="00F80782" w:rsidRDefault="00382560">
      <w:pPr>
        <w:overflowPunct/>
        <w:autoSpaceDE/>
        <w:spacing w:before="100" w:after="100" w:line="360" w:lineRule="auto"/>
        <w:textAlignment w:val="auto"/>
      </w:pPr>
      <w:r>
        <w:rPr>
          <w:szCs w:val="24"/>
          <w:lang w:val="ro-RO"/>
        </w:rPr>
        <w:t>In relatia B2G (business to government), respectiv livrari de bunuri si prestari de servicii catre autoritati contractante sau entitati publice, utilizarea sistemului RO e-Factura este obligatorie conform OUG nr. 120/2021. Facturile emise in afara sistemului nu sunt acceptate la plata. Responsabilitatea transmiterii revine exclusiv emitentului.</w:t>
      </w:r>
    </w:p>
    <w:p w14:paraId="09A8B535" w14:textId="77777777" w:rsidR="00F80782" w:rsidRDefault="00382560">
      <w:pPr>
        <w:overflowPunct/>
        <w:autoSpaceDE/>
        <w:spacing w:before="100" w:after="100" w:line="360" w:lineRule="auto"/>
        <w:textAlignment w:val="auto"/>
        <w:rPr>
          <w:szCs w:val="24"/>
          <w:lang w:val="ro-RO"/>
        </w:rPr>
      </w:pPr>
      <w:r>
        <w:rPr>
          <w:szCs w:val="24"/>
          <w:lang w:val="ro-RO"/>
        </w:rPr>
        <w:t>9.3. Tratamentul operatiunilor B2C</w:t>
      </w:r>
    </w:p>
    <w:p w14:paraId="283C64E8" w14:textId="77777777" w:rsidR="00F80782" w:rsidRDefault="00382560">
      <w:pPr>
        <w:overflowPunct/>
        <w:autoSpaceDE/>
        <w:spacing w:before="100" w:after="100" w:line="360" w:lineRule="auto"/>
        <w:textAlignment w:val="auto"/>
        <w:rPr>
          <w:szCs w:val="24"/>
          <w:lang w:val="ro-RO"/>
        </w:rPr>
      </w:pPr>
      <w:r>
        <w:rPr>
          <w:szCs w:val="24"/>
          <w:lang w:val="ro-RO"/>
        </w:rPr>
        <w:t xml:space="preserve">Pentru operatiunile B2C (business to consumer), respectiv facturile emise catre </w:t>
      </w:r>
      <w:r>
        <w:rPr>
          <w:szCs w:val="24"/>
          <w:lang w:val="ro-RO"/>
        </w:rPr>
        <w:t>persoane fizice, societatea are obligatia utilizarii sistemului RO e-Factura incepand cu data stabilita de legislatia in vigoare. Datele cu caracter personal se transmit cu respectarea prevederilor GDPR, iar factura validata este pusa la dispozitia clientului prin intermediul sistemului.</w:t>
      </w:r>
    </w:p>
    <w:p w14:paraId="2FF7EA08" w14:textId="77777777" w:rsidR="00F80782" w:rsidRDefault="00F80782">
      <w:pPr>
        <w:overflowPunct/>
        <w:autoSpaceDE/>
        <w:spacing w:before="100" w:after="100" w:line="360" w:lineRule="auto"/>
        <w:textAlignment w:val="auto"/>
        <w:rPr>
          <w:szCs w:val="24"/>
          <w:lang w:val="ro-RO"/>
        </w:rPr>
      </w:pPr>
    </w:p>
    <w:p w14:paraId="54D9EEE6" w14:textId="77777777" w:rsidR="00F80782" w:rsidRDefault="00382560">
      <w:pPr>
        <w:overflowPunct/>
        <w:autoSpaceDE/>
        <w:spacing w:before="100" w:after="100" w:line="360" w:lineRule="auto"/>
        <w:textAlignment w:val="auto"/>
        <w:rPr>
          <w:b/>
          <w:szCs w:val="24"/>
          <w:lang w:val="ro-RO"/>
        </w:rPr>
      </w:pPr>
      <w:r>
        <w:rPr>
          <w:b/>
          <w:szCs w:val="24"/>
          <w:lang w:val="ro-RO"/>
        </w:rPr>
        <w:t>CAPITOLUL X – PROCEDURA DE CORECTIE, ANULARE SI REFACERE A FACTURILOR</w:t>
      </w:r>
    </w:p>
    <w:p w14:paraId="47AEDE06" w14:textId="77777777" w:rsidR="00F80782" w:rsidRDefault="00382560">
      <w:pPr>
        <w:overflowPunct/>
        <w:autoSpaceDE/>
        <w:spacing w:before="100" w:after="100" w:line="360" w:lineRule="auto"/>
        <w:textAlignment w:val="auto"/>
        <w:rPr>
          <w:szCs w:val="24"/>
          <w:lang w:val="ro-RO"/>
        </w:rPr>
      </w:pPr>
      <w:r>
        <w:rPr>
          <w:szCs w:val="24"/>
          <w:lang w:val="ro-RO"/>
        </w:rPr>
        <w:lastRenderedPageBreak/>
        <w:t>10.1. Corectarea facturilor</w:t>
      </w:r>
    </w:p>
    <w:p w14:paraId="1A88584F" w14:textId="77777777" w:rsidR="00F80782" w:rsidRDefault="00382560">
      <w:pPr>
        <w:overflowPunct/>
        <w:autoSpaceDE/>
        <w:spacing w:before="100" w:after="100" w:line="360" w:lineRule="auto"/>
        <w:textAlignment w:val="auto"/>
        <w:rPr>
          <w:szCs w:val="24"/>
          <w:lang w:val="ro-RO"/>
        </w:rPr>
      </w:pPr>
      <w:r>
        <w:rPr>
          <w:szCs w:val="24"/>
          <w:lang w:val="ro-RO"/>
        </w:rPr>
        <w:t xml:space="preserve">In situatia in care dupa validare se constata erori de continut (pret, cantitate, TVA), corectia se realizeaza prin </w:t>
      </w:r>
      <w:r>
        <w:rPr>
          <w:szCs w:val="24"/>
          <w:lang w:val="ro-RO"/>
        </w:rPr>
        <w:t>emiterea unei facturi de corectie sau a unei facturi storno, conform art. 330 din Codul fiscal. Documentul de corectie se transmite obligatoriu prin sistemul RO e-Factura.</w:t>
      </w:r>
    </w:p>
    <w:p w14:paraId="7BB09727" w14:textId="77777777" w:rsidR="00F80782" w:rsidRDefault="00382560">
      <w:pPr>
        <w:overflowPunct/>
        <w:autoSpaceDE/>
        <w:spacing w:before="100" w:after="100" w:line="360" w:lineRule="auto"/>
        <w:textAlignment w:val="auto"/>
        <w:rPr>
          <w:szCs w:val="24"/>
          <w:lang w:val="ro-RO"/>
        </w:rPr>
      </w:pPr>
      <w:r>
        <w:rPr>
          <w:szCs w:val="24"/>
          <w:lang w:val="ro-RO"/>
        </w:rPr>
        <w:t>10.2. Anularea facturilor</w:t>
      </w:r>
    </w:p>
    <w:p w14:paraId="40A3A5CF" w14:textId="77777777" w:rsidR="00F80782" w:rsidRDefault="00382560">
      <w:pPr>
        <w:overflowPunct/>
        <w:autoSpaceDE/>
        <w:spacing w:before="100" w:after="100" w:line="360" w:lineRule="auto"/>
        <w:textAlignment w:val="auto"/>
        <w:rPr>
          <w:szCs w:val="24"/>
          <w:lang w:val="ro-RO"/>
        </w:rPr>
      </w:pPr>
      <w:r>
        <w:rPr>
          <w:szCs w:val="24"/>
          <w:lang w:val="ro-RO"/>
        </w:rPr>
        <w:t>Facturile transmise si validate nu pot fi anulate tehnic din sistem. Anularea se realizeaza exclusiv din punct de vedere economic, prin emiterea unei facturi storno cu valori negative.</w:t>
      </w:r>
    </w:p>
    <w:p w14:paraId="611CCCBD" w14:textId="77777777" w:rsidR="00F80782" w:rsidRDefault="00382560">
      <w:pPr>
        <w:overflowPunct/>
        <w:autoSpaceDE/>
        <w:spacing w:before="100" w:after="100" w:line="360" w:lineRule="auto"/>
        <w:textAlignment w:val="auto"/>
        <w:rPr>
          <w:szCs w:val="24"/>
          <w:lang w:val="ro-RO"/>
        </w:rPr>
      </w:pPr>
      <w:r>
        <w:rPr>
          <w:szCs w:val="24"/>
          <w:lang w:val="ro-RO"/>
        </w:rPr>
        <w:t>10.3. Refacerea facturilor respinse</w:t>
      </w:r>
    </w:p>
    <w:p w14:paraId="28E766FF" w14:textId="77777777" w:rsidR="00F80782" w:rsidRDefault="00382560">
      <w:pPr>
        <w:overflowPunct/>
        <w:autoSpaceDE/>
        <w:spacing w:before="100" w:after="100" w:line="360" w:lineRule="auto"/>
        <w:textAlignment w:val="auto"/>
        <w:rPr>
          <w:szCs w:val="24"/>
          <w:lang w:val="ro-RO"/>
        </w:rPr>
      </w:pPr>
      <w:r>
        <w:rPr>
          <w:szCs w:val="24"/>
          <w:lang w:val="ro-RO"/>
        </w:rPr>
        <w:t>Facturile respinse de sistemul RO e-Factura nu produc efecte juridice. Acestea se corecteaza si se retransmit pana la obtinerea statusului de validare.</w:t>
      </w:r>
    </w:p>
    <w:p w14:paraId="50671389" w14:textId="77777777" w:rsidR="00F80782" w:rsidRDefault="00F80782">
      <w:pPr>
        <w:overflowPunct/>
        <w:autoSpaceDE/>
        <w:spacing w:before="100" w:after="100" w:line="360" w:lineRule="auto"/>
        <w:textAlignment w:val="auto"/>
        <w:rPr>
          <w:szCs w:val="24"/>
          <w:lang w:val="ro-RO"/>
        </w:rPr>
      </w:pPr>
    </w:p>
    <w:p w14:paraId="1D6552E0" w14:textId="77777777" w:rsidR="00F80782" w:rsidRDefault="00382560">
      <w:pPr>
        <w:overflowPunct/>
        <w:autoSpaceDE/>
        <w:spacing w:before="100" w:after="100" w:line="360" w:lineRule="auto"/>
        <w:textAlignment w:val="auto"/>
        <w:rPr>
          <w:b/>
          <w:szCs w:val="24"/>
          <w:lang w:val="ro-RO"/>
        </w:rPr>
      </w:pPr>
      <w:r>
        <w:rPr>
          <w:b/>
          <w:szCs w:val="24"/>
          <w:lang w:val="ro-RO"/>
        </w:rPr>
        <w:t>CAPITOLUL XI – GESTIONAREA ERORILOR SI MESAJELOR DE RESPINGERE</w:t>
      </w:r>
    </w:p>
    <w:p w14:paraId="532928A0" w14:textId="77777777" w:rsidR="00F80782" w:rsidRDefault="00382560">
      <w:pPr>
        <w:overflowPunct/>
        <w:autoSpaceDE/>
        <w:spacing w:before="100" w:after="100" w:line="360" w:lineRule="auto"/>
        <w:textAlignment w:val="auto"/>
        <w:rPr>
          <w:szCs w:val="24"/>
          <w:lang w:val="ro-RO"/>
        </w:rPr>
      </w:pPr>
      <w:r>
        <w:rPr>
          <w:szCs w:val="24"/>
          <w:lang w:val="ro-RO"/>
        </w:rPr>
        <w:t>Sistemul RO e-Factura poate genera mesaje de respingere ca urmare a erorilor de structura XML, a necorelarii datelor fiscale sau a lipsei unor elemente obligatorii. Departamentul financiar-contabil are obligatia de a analiza mesajele primite, de a remedia erorile si de a retransmite factura in termenul legal.</w:t>
      </w:r>
    </w:p>
    <w:p w14:paraId="6D086660" w14:textId="77777777" w:rsidR="00F80782" w:rsidRDefault="00F80782">
      <w:pPr>
        <w:overflowPunct/>
        <w:autoSpaceDE/>
        <w:spacing w:before="100" w:after="100" w:line="360" w:lineRule="auto"/>
        <w:textAlignment w:val="auto"/>
        <w:rPr>
          <w:szCs w:val="24"/>
          <w:lang w:val="ro-RO"/>
        </w:rPr>
      </w:pPr>
    </w:p>
    <w:p w14:paraId="764C726C" w14:textId="77777777" w:rsidR="00F80782" w:rsidRDefault="00382560">
      <w:pPr>
        <w:overflowPunct/>
        <w:autoSpaceDE/>
        <w:spacing w:before="100" w:after="100" w:line="360" w:lineRule="auto"/>
        <w:textAlignment w:val="auto"/>
        <w:rPr>
          <w:b/>
          <w:szCs w:val="24"/>
          <w:lang w:val="ro-RO"/>
        </w:rPr>
      </w:pPr>
      <w:r>
        <w:rPr>
          <w:b/>
          <w:szCs w:val="24"/>
          <w:lang w:val="ro-RO"/>
        </w:rPr>
        <w:t>CAPITOLUL XII – RISCURI FISCALE SI IMPACTUL IN CADRUL INSPECTIILOR</w:t>
      </w:r>
    </w:p>
    <w:p w14:paraId="6DCE9BAF" w14:textId="77777777" w:rsidR="00F80782" w:rsidRDefault="00382560">
      <w:pPr>
        <w:overflowPunct/>
        <w:autoSpaceDE/>
        <w:spacing w:before="100" w:after="100" w:line="360" w:lineRule="auto"/>
        <w:textAlignment w:val="auto"/>
        <w:rPr>
          <w:szCs w:val="24"/>
          <w:lang w:val="ro-RO"/>
        </w:rPr>
      </w:pPr>
      <w:r>
        <w:rPr>
          <w:szCs w:val="24"/>
          <w:lang w:val="ro-RO"/>
        </w:rPr>
        <w:t>Nerespectarea procedurii RO e-Factura poate conduce la riscuri fiscale semnificative, inclusiv respingerea deductibilitatii TVA, recalificarea cheltuielilor, stabilirea de obligatii fiscale suplimentare si aplicarea de amenzi. In cadrul inspectiilor fiscale, autoritatile verifica concordanta intre facturile inregistrate in contabilitate si cele existente in sistemul RO e-Factura.</w:t>
      </w:r>
    </w:p>
    <w:p w14:paraId="2A376B8E" w14:textId="77777777" w:rsidR="00F80782" w:rsidRDefault="00F80782">
      <w:pPr>
        <w:overflowPunct/>
        <w:autoSpaceDE/>
        <w:spacing w:before="100" w:after="100" w:line="360" w:lineRule="auto"/>
        <w:textAlignment w:val="auto"/>
        <w:rPr>
          <w:szCs w:val="24"/>
          <w:lang w:val="ro-RO"/>
        </w:rPr>
      </w:pPr>
    </w:p>
    <w:p w14:paraId="2B25FE7A" w14:textId="77777777" w:rsidR="00F80782" w:rsidRDefault="00382560">
      <w:pPr>
        <w:overflowPunct/>
        <w:autoSpaceDE/>
        <w:spacing w:before="100" w:after="100" w:line="360" w:lineRule="auto"/>
        <w:textAlignment w:val="auto"/>
        <w:rPr>
          <w:b/>
          <w:szCs w:val="24"/>
          <w:lang w:val="ro-RO"/>
        </w:rPr>
      </w:pPr>
      <w:r>
        <w:rPr>
          <w:b/>
          <w:szCs w:val="24"/>
          <w:lang w:val="ro-RO"/>
        </w:rPr>
        <w:t>CAPITOLUL XIII – FLUXUL DE RESPONSABILITATI</w:t>
      </w:r>
    </w:p>
    <w:p w14:paraId="6BA06AA1" w14:textId="77777777" w:rsidR="00F80782" w:rsidRDefault="00382560">
      <w:pPr>
        <w:overflowPunct/>
        <w:autoSpaceDE/>
        <w:spacing w:before="100" w:after="100" w:line="360" w:lineRule="auto"/>
        <w:textAlignment w:val="auto"/>
        <w:rPr>
          <w:szCs w:val="24"/>
          <w:lang w:val="ro-RO"/>
        </w:rPr>
      </w:pPr>
      <w:r>
        <w:rPr>
          <w:szCs w:val="24"/>
          <w:lang w:val="ro-RO"/>
        </w:rPr>
        <w:t>Emitentul facturei intocmeste documentul initial. Departamentul financiar-contabil verifica corectitudinea datelor, transmite factura in RO e-Factura si monitorizeaza validarea. Departamentul IT asigura suportul tehnic si functionarea sistemelor informatice. Administratorul supravegheaza respectarea procedurii si raspunde pentru conformarea societatii.</w:t>
      </w:r>
    </w:p>
    <w:p w14:paraId="04279A4D" w14:textId="77777777" w:rsidR="00F80782" w:rsidRDefault="00F80782">
      <w:pPr>
        <w:overflowPunct/>
        <w:autoSpaceDE/>
        <w:spacing w:before="100" w:after="100" w:line="360" w:lineRule="auto"/>
        <w:textAlignment w:val="auto"/>
        <w:rPr>
          <w:szCs w:val="24"/>
          <w:lang w:val="ro-RO"/>
        </w:rPr>
      </w:pPr>
    </w:p>
    <w:p w14:paraId="7E574087" w14:textId="77777777" w:rsidR="00F80782" w:rsidRDefault="00382560">
      <w:pPr>
        <w:overflowPunct/>
        <w:autoSpaceDE/>
        <w:spacing w:before="100" w:after="100" w:line="360" w:lineRule="auto"/>
        <w:textAlignment w:val="auto"/>
        <w:rPr>
          <w:b/>
          <w:szCs w:val="24"/>
          <w:lang w:val="ro-RO"/>
        </w:rPr>
      </w:pPr>
      <w:r>
        <w:rPr>
          <w:b/>
          <w:szCs w:val="24"/>
          <w:lang w:val="ro-RO"/>
        </w:rPr>
        <w:t>CAPITOLUL XIV – ANEXE</w:t>
      </w:r>
    </w:p>
    <w:p w14:paraId="745382F6" w14:textId="77777777" w:rsidR="00F80782" w:rsidRDefault="00382560">
      <w:pPr>
        <w:overflowPunct/>
        <w:autoSpaceDE/>
        <w:spacing w:before="100" w:after="100" w:line="360" w:lineRule="auto"/>
        <w:textAlignment w:val="auto"/>
        <w:rPr>
          <w:szCs w:val="24"/>
          <w:lang w:val="ro-RO"/>
        </w:rPr>
      </w:pPr>
      <w:r>
        <w:rPr>
          <w:szCs w:val="24"/>
          <w:lang w:val="ro-RO"/>
        </w:rPr>
        <w:t>ANEXA 1 – Lista actelor normative comentate</w:t>
      </w:r>
    </w:p>
    <w:p w14:paraId="42D40463" w14:textId="77777777" w:rsidR="00F80782" w:rsidRDefault="00382560">
      <w:pPr>
        <w:overflowPunct/>
        <w:autoSpaceDE/>
        <w:spacing w:before="100" w:after="100" w:line="360" w:lineRule="auto"/>
        <w:textAlignment w:val="auto"/>
        <w:rPr>
          <w:szCs w:val="24"/>
          <w:lang w:val="ro-RO"/>
        </w:rPr>
      </w:pPr>
      <w:r>
        <w:rPr>
          <w:szCs w:val="24"/>
          <w:lang w:val="ro-RO"/>
        </w:rPr>
        <w:t>OUG nr. 120/2021 stabileste cadrul general al facturarii electronice. OUG nr. 115/2023 extinde obligativitatea in relatia B2B. Codul fiscal reglementeaza elementele obligatorii ale facturii si corectiile.</w:t>
      </w:r>
    </w:p>
    <w:p w14:paraId="5AB92EE4" w14:textId="77777777" w:rsidR="00F80782" w:rsidRDefault="00F80782">
      <w:pPr>
        <w:overflowPunct/>
        <w:autoSpaceDE/>
        <w:spacing w:before="100" w:after="100" w:line="360" w:lineRule="auto"/>
        <w:textAlignment w:val="auto"/>
        <w:rPr>
          <w:szCs w:val="24"/>
          <w:lang w:val="ro-RO"/>
        </w:rPr>
      </w:pPr>
    </w:p>
    <w:p w14:paraId="0D48D45F" w14:textId="77777777" w:rsidR="00F80782" w:rsidRDefault="00382560">
      <w:pPr>
        <w:overflowPunct/>
        <w:autoSpaceDE/>
        <w:spacing w:before="100" w:after="100" w:line="360" w:lineRule="auto"/>
        <w:textAlignment w:val="auto"/>
        <w:rPr>
          <w:szCs w:val="24"/>
          <w:lang w:val="ro-RO"/>
        </w:rPr>
      </w:pPr>
      <w:r>
        <w:rPr>
          <w:szCs w:val="24"/>
          <w:lang w:val="ro-RO"/>
        </w:rPr>
        <w:t>ANEXA 2 – Checklist de conformare</w:t>
      </w:r>
    </w:p>
    <w:p w14:paraId="3E07F76F" w14:textId="77777777" w:rsidR="00F80782" w:rsidRDefault="00382560">
      <w:pPr>
        <w:overflowPunct/>
        <w:autoSpaceDE/>
        <w:spacing w:before="100" w:after="100" w:line="360" w:lineRule="auto"/>
        <w:textAlignment w:val="auto"/>
        <w:rPr>
          <w:szCs w:val="24"/>
          <w:lang w:val="ro-RO"/>
        </w:rPr>
      </w:pPr>
      <w:r>
        <w:rPr>
          <w:szCs w:val="24"/>
          <w:lang w:val="ro-RO"/>
        </w:rPr>
        <w:t>Societatea este inrolata in SPV. Exista certificat digital valid. Facturile sunt transmise in termen. Exista procedura de arhivare. Exista control intern.</w:t>
      </w:r>
    </w:p>
    <w:p w14:paraId="52AC3CA2" w14:textId="77777777" w:rsidR="00F80782" w:rsidRDefault="00F80782">
      <w:pPr>
        <w:overflowPunct/>
        <w:autoSpaceDE/>
        <w:spacing w:before="100" w:after="100" w:line="360" w:lineRule="auto"/>
        <w:textAlignment w:val="auto"/>
        <w:rPr>
          <w:szCs w:val="24"/>
          <w:lang w:val="ro-RO"/>
        </w:rPr>
      </w:pPr>
    </w:p>
    <w:p w14:paraId="349EEE7D" w14:textId="77777777" w:rsidR="00F80782" w:rsidRDefault="00382560">
      <w:pPr>
        <w:overflowPunct/>
        <w:autoSpaceDE/>
        <w:spacing w:before="100" w:after="100" w:line="360" w:lineRule="auto"/>
        <w:textAlignment w:val="auto"/>
        <w:rPr>
          <w:szCs w:val="24"/>
          <w:lang w:val="ro-RO"/>
        </w:rPr>
      </w:pPr>
      <w:r>
        <w:rPr>
          <w:szCs w:val="24"/>
          <w:lang w:val="ro-RO"/>
        </w:rPr>
        <w:t>ANEXA 3 – Diagrama logica descrisa narativ</w:t>
      </w:r>
    </w:p>
    <w:p w14:paraId="503010DE" w14:textId="77777777" w:rsidR="00F80782" w:rsidRDefault="00382560">
      <w:pPr>
        <w:overflowPunct/>
        <w:autoSpaceDE/>
        <w:spacing w:before="100" w:after="100" w:line="360" w:lineRule="auto"/>
        <w:textAlignment w:val="auto"/>
        <w:rPr>
          <w:szCs w:val="24"/>
          <w:lang w:val="ro-RO"/>
        </w:rPr>
      </w:pPr>
      <w:r>
        <w:rPr>
          <w:szCs w:val="24"/>
          <w:lang w:val="ro-RO"/>
        </w:rPr>
        <w:t>Procesul incepe cu emiterea facturii, continua cu generarea fisierului XML, transmiterea in RO e-Factura, validarea de catre ANAF, comunicarea catre beneficiar si arhivarea documentului.</w:t>
      </w:r>
    </w:p>
    <w:p w14:paraId="5F03FE39" w14:textId="77777777" w:rsidR="00F80782" w:rsidRDefault="00F80782">
      <w:pPr>
        <w:overflowPunct/>
        <w:autoSpaceDE/>
        <w:spacing w:before="100" w:after="100" w:line="360" w:lineRule="auto"/>
        <w:textAlignment w:val="auto"/>
        <w:rPr>
          <w:szCs w:val="24"/>
          <w:lang w:val="ro-RO"/>
        </w:rPr>
      </w:pPr>
    </w:p>
    <w:p w14:paraId="373CA7ED" w14:textId="77777777" w:rsidR="00F80782" w:rsidRDefault="00382560">
      <w:pPr>
        <w:overflowPunct/>
        <w:autoSpaceDE/>
        <w:spacing w:before="100" w:after="100" w:line="360" w:lineRule="auto"/>
        <w:textAlignment w:val="auto"/>
        <w:rPr>
          <w:b/>
          <w:szCs w:val="24"/>
          <w:lang w:val="ro-RO"/>
        </w:rPr>
      </w:pPr>
      <w:r>
        <w:rPr>
          <w:b/>
          <w:szCs w:val="24"/>
          <w:lang w:val="ro-RO"/>
        </w:rPr>
        <w:t>CAPITOLUL XV – DISPOZITII FINALE</w:t>
      </w:r>
    </w:p>
    <w:p w14:paraId="2D02F30F" w14:textId="77777777" w:rsidR="00F80782" w:rsidRDefault="00382560">
      <w:pPr>
        <w:overflowPunct/>
        <w:autoSpaceDE/>
        <w:spacing w:before="100" w:after="100" w:line="360" w:lineRule="auto"/>
        <w:textAlignment w:val="auto"/>
        <w:rPr>
          <w:szCs w:val="24"/>
          <w:lang w:val="ro-RO"/>
        </w:rPr>
      </w:pPr>
      <w:r>
        <w:rPr>
          <w:szCs w:val="24"/>
          <w:lang w:val="ro-RO"/>
        </w:rPr>
        <w:t xml:space="preserve">Prezenta procedura intra in </w:t>
      </w:r>
      <w:r>
        <w:rPr>
          <w:szCs w:val="24"/>
          <w:lang w:val="ro-RO"/>
        </w:rPr>
        <w:t>vigoare la data aprobarii si se aplica tuturor operatiunilor societatii. Orice modificare legislativa va determina revizuirea procedurii.</w:t>
      </w:r>
    </w:p>
    <w:p w14:paraId="6533569F" w14:textId="77777777" w:rsidR="00F80782" w:rsidRDefault="00F80782">
      <w:pPr>
        <w:overflowPunct/>
        <w:autoSpaceDE/>
        <w:spacing w:before="100" w:after="100" w:line="360" w:lineRule="auto"/>
        <w:textAlignment w:val="auto"/>
        <w:rPr>
          <w:szCs w:val="24"/>
          <w:lang w:val="ro-RO"/>
        </w:rPr>
      </w:pPr>
    </w:p>
    <w:p w14:paraId="7D8EF93C" w14:textId="77777777" w:rsidR="00F80782" w:rsidRDefault="00382560">
      <w:pPr>
        <w:overflowPunct/>
        <w:autoSpaceDE/>
        <w:spacing w:before="100" w:after="100" w:line="360" w:lineRule="auto"/>
        <w:textAlignment w:val="auto"/>
        <w:rPr>
          <w:szCs w:val="24"/>
          <w:lang w:val="ro-RO"/>
        </w:rPr>
      </w:pPr>
      <w:r>
        <w:rPr>
          <w:szCs w:val="24"/>
          <w:lang w:val="ro-RO"/>
        </w:rPr>
        <w:t>Semnaturi:</w:t>
      </w:r>
    </w:p>
    <w:p w14:paraId="70FC6D14" w14:textId="77777777" w:rsidR="00F80782" w:rsidRDefault="00382560">
      <w:pPr>
        <w:overflowPunct/>
        <w:autoSpaceDE/>
        <w:spacing w:before="100" w:after="100" w:line="360" w:lineRule="auto"/>
        <w:textAlignment w:val="auto"/>
        <w:rPr>
          <w:szCs w:val="24"/>
          <w:lang w:val="ro-RO"/>
        </w:rPr>
      </w:pPr>
      <w:r>
        <w:rPr>
          <w:szCs w:val="24"/>
          <w:lang w:val="ro-RO"/>
        </w:rPr>
        <w:t>Administrator: __________________________ Data: ___________</w:t>
      </w:r>
    </w:p>
    <w:p w14:paraId="1EF182E4" w14:textId="77777777" w:rsidR="00F80782" w:rsidRDefault="00382560">
      <w:pPr>
        <w:overflowPunct/>
        <w:autoSpaceDE/>
        <w:spacing w:before="100" w:after="100" w:line="360" w:lineRule="auto"/>
        <w:textAlignment w:val="auto"/>
        <w:rPr>
          <w:szCs w:val="24"/>
          <w:lang w:val="ro-RO"/>
        </w:rPr>
      </w:pPr>
      <w:r>
        <w:rPr>
          <w:szCs w:val="24"/>
          <w:lang w:val="ro-RO"/>
        </w:rPr>
        <w:t>Responsabil financiar-contabil: ___________ Data: ___________</w:t>
      </w:r>
    </w:p>
    <w:p w14:paraId="32372A96" w14:textId="77777777" w:rsidR="00F80782" w:rsidRDefault="00F80782">
      <w:pPr>
        <w:spacing w:line="360" w:lineRule="auto"/>
        <w:rPr>
          <w:szCs w:val="24"/>
          <w:lang w:val="ro-RO"/>
        </w:rPr>
      </w:pPr>
    </w:p>
    <w:sectPr w:rsidR="00F80782">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1A26"/>
    <w:multiLevelType w:val="multilevel"/>
    <w:tmpl w:val="D43EFE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ADC1BE3"/>
    <w:multiLevelType w:val="multilevel"/>
    <w:tmpl w:val="173006A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7719346">
    <w:abstractNumId w:val="1"/>
  </w:num>
  <w:num w:numId="2" w16cid:durableId="185317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F80782"/>
    <w:rsid w:val="00382560"/>
    <w:rsid w:val="006D5E4C"/>
    <w:rsid w:val="00E2316D"/>
    <w:rsid w:val="00F8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169A"/>
  <w15:docId w15:val="{09125804-DD78-4713-BE0D-AE717250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min-w-0truncatetext-token-text-primaryfont-semibold">
    <w:name w:val="min-w-0 truncate text-token-text-primary font-semibold"/>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1291</TotalTime>
  <Pages>7</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525</cp:revision>
  <cp:lastPrinted>2024-12-10T11:09:00Z</cp:lastPrinted>
  <dcterms:created xsi:type="dcterms:W3CDTF">2013-08-26T08:01:00Z</dcterms:created>
  <dcterms:modified xsi:type="dcterms:W3CDTF">2026-05-08T08:54:00Z</dcterms:modified>
  <dc:language>en-US</dc:language>
</cp:coreProperties>
</file>